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C" w:rsidRDefault="00C753CC" w:rsidP="00C753C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</w:pPr>
      <w:r w:rsidRPr="0071131F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慈濟大學</w:t>
      </w:r>
      <w:r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 xml:space="preserve"> </w:t>
      </w:r>
      <w:r w:rsidRPr="0071131F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人類發展與心理學系</w:t>
      </w:r>
    </w:p>
    <w:p w:rsidR="00C753CC" w:rsidRDefault="004C579B" w:rsidP="00C753C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</w:pPr>
      <w:bookmarkStart w:id="0" w:name="_GoBack"/>
      <w:r w:rsidRPr="0071131F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碩士班</w:t>
      </w:r>
      <w:r w:rsidR="00C753CC" w:rsidRPr="0071131F">
        <w:rPr>
          <w:rFonts w:ascii="標楷體" w:eastAsia="標楷體" w:hAnsi="標楷體" w:cs="標楷體-WinCharSetFFFF-H" w:hint="eastAsia"/>
          <w:b/>
          <w:kern w:val="0"/>
          <w:sz w:val="28"/>
          <w:szCs w:val="28"/>
        </w:rPr>
        <w:t>學生選定指導教授作業要點</w:t>
      </w:r>
    </w:p>
    <w:bookmarkEnd w:id="0"/>
    <w:p w:rsidR="00C753CC" w:rsidRDefault="00F25D50" w:rsidP="00F25D50">
      <w:pPr>
        <w:autoSpaceDE w:val="0"/>
        <w:autoSpaceDN w:val="0"/>
        <w:adjustRightInd w:val="0"/>
        <w:spacing w:line="400" w:lineRule="exact"/>
        <w:jc w:val="right"/>
        <w:rPr>
          <w:rFonts w:eastAsia="標楷體" w:hint="eastAsia"/>
          <w:color w:val="0D0D0D"/>
          <w:sz w:val="18"/>
          <w:szCs w:val="18"/>
        </w:rPr>
      </w:pPr>
      <w:r>
        <w:rPr>
          <w:rFonts w:eastAsia="標楷體" w:hint="eastAsia"/>
          <w:color w:val="0D0D0D"/>
          <w:sz w:val="16"/>
        </w:rPr>
        <w:t>105</w:t>
      </w:r>
      <w:r w:rsidRPr="00FE629A">
        <w:rPr>
          <w:rFonts w:eastAsia="標楷體" w:hint="eastAsia"/>
          <w:color w:val="0D0D0D"/>
          <w:sz w:val="16"/>
        </w:rPr>
        <w:t>學年第</w:t>
      </w:r>
      <w:r>
        <w:rPr>
          <w:rFonts w:eastAsia="標楷體" w:hint="eastAsia"/>
          <w:color w:val="0D0D0D"/>
          <w:sz w:val="16"/>
        </w:rPr>
        <w:t>一</w:t>
      </w:r>
      <w:r w:rsidRPr="00FE629A">
        <w:rPr>
          <w:rFonts w:eastAsia="標楷體" w:hint="eastAsia"/>
          <w:color w:val="0D0D0D"/>
          <w:sz w:val="16"/>
        </w:rPr>
        <w:t>學期第</w:t>
      </w:r>
      <w:r>
        <w:rPr>
          <w:rFonts w:eastAsia="標楷體" w:hint="eastAsia"/>
          <w:color w:val="0D0D0D"/>
          <w:sz w:val="16"/>
        </w:rPr>
        <w:t>五</w:t>
      </w:r>
      <w:r w:rsidRPr="00FE629A">
        <w:rPr>
          <w:rFonts w:eastAsia="標楷體" w:hint="eastAsia"/>
          <w:color w:val="0D0D0D"/>
          <w:sz w:val="16"/>
        </w:rPr>
        <w:t>次</w:t>
      </w:r>
      <w:r>
        <w:rPr>
          <w:rFonts w:eastAsia="標楷體" w:hint="eastAsia"/>
          <w:color w:val="0D0D0D"/>
          <w:sz w:val="16"/>
        </w:rPr>
        <w:t>系</w:t>
      </w:r>
      <w:proofErr w:type="gramStart"/>
      <w:r w:rsidRPr="00FE629A">
        <w:rPr>
          <w:rFonts w:eastAsia="標楷體" w:hint="eastAsia"/>
          <w:color w:val="0D0D0D"/>
          <w:sz w:val="16"/>
        </w:rPr>
        <w:t>務</w:t>
      </w:r>
      <w:proofErr w:type="gramEnd"/>
      <w:r w:rsidRPr="00FE629A">
        <w:rPr>
          <w:rFonts w:eastAsia="標楷體" w:hint="eastAsia"/>
          <w:color w:val="0D0D0D"/>
          <w:sz w:val="16"/>
        </w:rPr>
        <w:t>會議</w:t>
      </w:r>
      <w:r>
        <w:rPr>
          <w:rFonts w:eastAsia="標楷體" w:hint="eastAsia"/>
          <w:color w:val="0D0D0D"/>
          <w:sz w:val="16"/>
        </w:rPr>
        <w:t>(106.1.10)</w:t>
      </w:r>
      <w:r w:rsidRPr="00FE629A">
        <w:rPr>
          <w:rFonts w:eastAsia="標楷體" w:hint="eastAsia"/>
          <w:color w:val="0D0D0D"/>
          <w:sz w:val="16"/>
        </w:rPr>
        <w:t>修訂</w:t>
      </w:r>
      <w:r>
        <w:rPr>
          <w:rFonts w:eastAsia="標楷體" w:hint="eastAsia"/>
          <w:color w:val="0D0D0D"/>
          <w:sz w:val="18"/>
          <w:szCs w:val="18"/>
        </w:rPr>
        <w:t>通過</w:t>
      </w:r>
    </w:p>
    <w:p w:rsidR="004C579B" w:rsidRPr="0071131F" w:rsidRDefault="004C579B" w:rsidP="00F25D50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標楷體-WinCharSetFFFF-H"/>
          <w:b/>
          <w:kern w:val="0"/>
          <w:sz w:val="28"/>
          <w:szCs w:val="28"/>
        </w:rPr>
      </w:pP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第一條</w:t>
      </w:r>
      <w:r w:rsidRPr="0071131F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為協助本系碩士班學生選定指導教授，訂定本作業要點。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第二條</w:t>
      </w:r>
      <w:r w:rsidRPr="0071131F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指導教授資格</w:t>
      </w:r>
    </w:p>
    <w:p w:rsidR="00C753CC" w:rsidRDefault="00C753CC" w:rsidP="00C753CC">
      <w:pPr>
        <w:autoSpaceDE w:val="0"/>
        <w:autoSpaceDN w:val="0"/>
        <w:adjustRightInd w:val="0"/>
        <w:spacing w:line="400" w:lineRule="exact"/>
        <w:ind w:leftChars="354" w:left="850"/>
        <w:rPr>
          <w:rFonts w:ascii="標楷體" w:eastAsia="標楷體" w:hAnsi="標楷體" w:cs="標楷體-WinCharSetFFFF-H" w:hint="eastAsia"/>
          <w:color w:val="000000"/>
          <w:kern w:val="0"/>
          <w:szCs w:val="24"/>
        </w:rPr>
      </w:pP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須為本系具有博士學位或助理教授以上資格之專任</w:t>
      </w:r>
      <w:r>
        <w:rPr>
          <w:rFonts w:ascii="標楷體" w:eastAsia="標楷體" w:hAnsi="標楷體" w:cs="標楷體-WinCharSetFFFF-H" w:hint="eastAsia"/>
          <w:kern w:val="0"/>
          <w:szCs w:val="24"/>
        </w:rPr>
        <w:t>或合聘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教師；兼任教師或外</w:t>
      </w:r>
      <w:r>
        <w:rPr>
          <w:rFonts w:ascii="標楷體" w:eastAsia="標楷體" w:hAnsi="標楷體" w:cs="標楷體-WinCharSetFFFF-H" w:hint="eastAsia"/>
          <w:kern w:val="0"/>
          <w:szCs w:val="24"/>
        </w:rPr>
        <w:t>校教師擔任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指導教授，</w:t>
      </w:r>
      <w:r w:rsidRPr="006F447F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必需有一位系上專任教師為共同指導教授。</w:t>
      </w:r>
    </w:p>
    <w:p w:rsidR="00C753CC" w:rsidRPr="00DA7B1B" w:rsidRDefault="00C753CC" w:rsidP="00C753CC">
      <w:pPr>
        <w:autoSpaceDE w:val="0"/>
        <w:autoSpaceDN w:val="0"/>
        <w:adjustRightInd w:val="0"/>
        <w:spacing w:line="400" w:lineRule="exact"/>
        <w:ind w:leftChars="354" w:left="850"/>
        <w:rPr>
          <w:rFonts w:ascii="標楷體" w:eastAsia="標楷體" w:hAnsi="標楷體" w:cs="標楷體-WinCharSetFFFF-H"/>
          <w:color w:val="000000"/>
          <w:kern w:val="0"/>
          <w:szCs w:val="24"/>
        </w:rPr>
      </w:pP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第三條</w:t>
      </w:r>
      <w:r w:rsidRPr="0071131F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指導教授職責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354" w:left="850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</w:t>
      </w:r>
      <w:proofErr w:type="gramStart"/>
      <w:r w:rsidRPr="0071131F">
        <w:rPr>
          <w:rFonts w:ascii="標楷體" w:eastAsia="標楷體" w:hAnsi="標楷體" w:cs="標楷體-WinCharSetFFFF-H" w:hint="eastAsia"/>
          <w:kern w:val="0"/>
          <w:szCs w:val="24"/>
        </w:rPr>
        <w:t>一</w:t>
      </w:r>
      <w:proofErr w:type="gramEnd"/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負責學生論文研究的主要指導工作，包括：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1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、輔導學生</w:t>
      </w:r>
      <w:r w:rsidRPr="00066134">
        <w:rPr>
          <w:rFonts w:ascii="標楷體" w:eastAsia="標楷體" w:hAnsi="標楷體" w:cs="標楷體-WinCharSetFFFF-H" w:hint="eastAsia"/>
          <w:kern w:val="0"/>
          <w:szCs w:val="24"/>
        </w:rPr>
        <w:t>修課事宜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2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、選擇及確定碩士論文研究題目。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3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、督導學生碩士論文英文題目之正確性。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4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、督導學生發展及執行碩士論文研究計畫。</w:t>
      </w:r>
    </w:p>
    <w:p w:rsidR="00C753CC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 w:hint="eastAsia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5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、協助學生完成碩士論文。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354" w:left="850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二</w:t>
      </w: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協助學生選擇論文指導委員會成員。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354" w:left="850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三</w:t>
      </w: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決定學生是否可提出申請碩士論文研究計畫及碩士學位論文口試。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第四條</w:t>
      </w:r>
      <w:r w:rsidRPr="0071131F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選定與更換指導教授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</w:t>
      </w:r>
      <w:proofErr w:type="gramStart"/>
      <w:r w:rsidRPr="0071131F">
        <w:rPr>
          <w:rFonts w:ascii="標楷體" w:eastAsia="標楷體" w:hAnsi="標楷體" w:cs="標楷體-WinCharSetFFFF-H" w:hint="eastAsia"/>
          <w:kern w:val="0"/>
          <w:szCs w:val="24"/>
        </w:rPr>
        <w:t>一</w:t>
      </w:r>
      <w:proofErr w:type="gramEnd"/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選定：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1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、學生最遲須</w:t>
      </w:r>
      <w:r>
        <w:rPr>
          <w:rFonts w:ascii="標楷體" w:eastAsia="標楷體" w:hAnsi="標楷體" w:cs="標楷體-WinCharSetFFFF-H" w:hint="eastAsia"/>
          <w:kern w:val="0"/>
          <w:szCs w:val="24"/>
        </w:rPr>
        <w:t>於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入學第</w:t>
      </w:r>
      <w:r>
        <w:rPr>
          <w:rFonts w:ascii="標楷體" w:eastAsia="標楷體" w:hAnsi="標楷體" w:cs="標楷體-WinCharSetFFFF-H" w:hint="eastAsia"/>
          <w:kern w:val="0"/>
          <w:szCs w:val="24"/>
        </w:rPr>
        <w:t>三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學期</w:t>
      </w:r>
      <w:r>
        <w:rPr>
          <w:rFonts w:ascii="標楷體" w:eastAsia="標楷體" w:hAnsi="標楷體" w:cs="標楷體-WinCharSetFFFF-H" w:hint="eastAsia"/>
          <w:kern w:val="0"/>
          <w:szCs w:val="24"/>
        </w:rPr>
        <w:t>第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六</w:t>
      </w:r>
      <w:proofErr w:type="gramStart"/>
      <w:r w:rsidRPr="0071131F">
        <w:rPr>
          <w:rFonts w:ascii="標楷體" w:eastAsia="標楷體" w:hAnsi="標楷體" w:cs="標楷體-WinCharSetFFFF-H" w:hint="eastAsia"/>
          <w:kern w:val="0"/>
          <w:szCs w:val="24"/>
        </w:rPr>
        <w:t>週</w:t>
      </w:r>
      <w:proofErr w:type="gramEnd"/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內選定論文指導教授，並交付「論文指導教授確認書」。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firstLineChars="354" w:firstLine="850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 xml:space="preserve"> (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二</w:t>
      </w: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更換：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1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</w:t>
      </w:r>
      <w:r>
        <w:rPr>
          <w:rFonts w:ascii="標楷體" w:eastAsia="標楷體" w:hAnsi="標楷體" w:cs="標楷體-WinCharSetFFFF-H" w:hint="eastAsia"/>
          <w:kern w:val="0"/>
          <w:szCs w:val="24"/>
        </w:rPr>
        <w:t>如有以下情形，學生與指導教授討論後得更換指導教授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。</w:t>
      </w: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(1)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原指導教授離職。</w:t>
      </w:r>
    </w:p>
    <w:p w:rsidR="00C753CC" w:rsidRPr="0071131F" w:rsidRDefault="00C753CC" w:rsidP="00C753CC">
      <w:pPr>
        <w:autoSpaceDE w:val="0"/>
        <w:autoSpaceDN w:val="0"/>
        <w:adjustRightInd w:val="0"/>
        <w:spacing w:line="400" w:lineRule="exact"/>
        <w:ind w:leftChars="708" w:left="1838" w:hangingChars="58" w:hanging="139"/>
        <w:rPr>
          <w:rFonts w:ascii="標楷體" w:eastAsia="標楷體" w:hAnsi="標楷體" w:cs="標楷體-WinCharSetFFFF-H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(2)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學生更改研究領域，原指導教授已不適合指導時。</w:t>
      </w: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(3)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學生與原指導教授因故無法維持指導關係時。</w:t>
      </w:r>
    </w:p>
    <w:p w:rsidR="00C753CC" w:rsidRPr="00612D83" w:rsidRDefault="00C753CC" w:rsidP="00C753CC">
      <w:pPr>
        <w:autoSpaceDE w:val="0"/>
        <w:autoSpaceDN w:val="0"/>
        <w:adjustRightInd w:val="0"/>
        <w:spacing w:line="400" w:lineRule="exact"/>
        <w:ind w:leftChars="590" w:left="1841" w:hangingChars="177" w:hanging="425"/>
        <w:rPr>
          <w:rFonts w:ascii="標楷體" w:eastAsia="標楷體" w:hAnsi="標楷體" w:cs="標楷體-WinCharSetFFFF-H"/>
          <w:color w:val="000000"/>
          <w:kern w:val="0"/>
          <w:szCs w:val="24"/>
        </w:rPr>
      </w:pPr>
      <w:r w:rsidRPr="0071131F">
        <w:rPr>
          <w:rFonts w:ascii="標楷體" w:eastAsia="標楷體" w:hAnsi="標楷體" w:cs="TimesNewRoman,Bold"/>
          <w:b/>
          <w:bCs/>
          <w:kern w:val="0"/>
          <w:szCs w:val="24"/>
        </w:rPr>
        <w:t>2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、</w:t>
      </w:r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學生需繳交新任指導教授簽名之「</w:t>
      </w:r>
      <w:r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更換</w:t>
      </w:r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指導教授確認書」，</w:t>
      </w:r>
      <w:r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始</w:t>
      </w:r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完成更換指導教授程序。</w:t>
      </w:r>
    </w:p>
    <w:p w:rsidR="00E732A3" w:rsidRDefault="00C753CC" w:rsidP="00C753CC"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第五條</w:t>
      </w:r>
      <w:r w:rsidRPr="00612D83">
        <w:rPr>
          <w:rFonts w:ascii="標楷體" w:eastAsia="標楷體" w:hAnsi="標楷體" w:cs="標楷體-WinCharSetFFFF-H"/>
          <w:color w:val="000000"/>
          <w:kern w:val="0"/>
          <w:szCs w:val="24"/>
        </w:rPr>
        <w:t xml:space="preserve"> </w:t>
      </w:r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本</w:t>
      </w:r>
      <w:r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要點</w:t>
      </w:r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經系</w:t>
      </w:r>
      <w:proofErr w:type="gramStart"/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務</w:t>
      </w:r>
      <w:proofErr w:type="gramEnd"/>
      <w:r w:rsidRPr="00612D83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會議通過</w:t>
      </w:r>
      <w:r w:rsidRPr="0071131F">
        <w:rPr>
          <w:rFonts w:ascii="標楷體" w:eastAsia="標楷體" w:hAnsi="標楷體" w:cs="標楷體-WinCharSetFFFF-H" w:hint="eastAsia"/>
          <w:kern w:val="0"/>
          <w:szCs w:val="24"/>
        </w:rPr>
        <w:t>後，陳請系主任核定後公布實施，修正時亦同。</w:t>
      </w:r>
    </w:p>
    <w:sectPr w:rsidR="00E732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CC"/>
    <w:rsid w:val="004C579B"/>
    <w:rsid w:val="00524C9B"/>
    <w:rsid w:val="006F1A7B"/>
    <w:rsid w:val="00C753CC"/>
    <w:rsid w:val="00E732A3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C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C"/>
    <w:pPr>
      <w:widowControl w:val="0"/>
      <w:spacing w:after="0" w:line="240" w:lineRule="auto"/>
      <w:ind w:firstLine="0"/>
    </w:pPr>
    <w:rPr>
      <w:rFonts w:ascii="Times New Roman" w:eastAsia="新細明體" w:hAnsi="Times New Roman" w:cs="Times New Roman"/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1A7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A7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A7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A7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7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7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7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7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7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1A7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F1A7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F1A7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F1A7B"/>
    <w:rPr>
      <w:rFonts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1A7B"/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F1A7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F1A7B"/>
    <w:pPr>
      <w:spacing w:after="32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kern w:val="0"/>
      <w:szCs w:val="24"/>
    </w:rPr>
  </w:style>
  <w:style w:type="character" w:customStyle="1" w:styleId="a7">
    <w:name w:val="副標題 字元"/>
    <w:basedOn w:val="a0"/>
    <w:link w:val="a6"/>
    <w:uiPriority w:val="11"/>
    <w:rsid w:val="006F1A7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F1A7B"/>
    <w:rPr>
      <w:b/>
      <w:bCs/>
      <w:spacing w:val="0"/>
    </w:rPr>
  </w:style>
  <w:style w:type="character" w:styleId="a9">
    <w:name w:val="Emphasis"/>
    <w:uiPriority w:val="20"/>
    <w:qFormat/>
    <w:rsid w:val="006F1A7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F1A7B"/>
    <w:rPr>
      <w:rFonts w:cstheme="minorBidi"/>
      <w:szCs w:val="24"/>
    </w:rPr>
  </w:style>
  <w:style w:type="paragraph" w:styleId="ab">
    <w:name w:val="List Paragraph"/>
    <w:basedOn w:val="a"/>
    <w:uiPriority w:val="34"/>
    <w:qFormat/>
    <w:rsid w:val="006F1A7B"/>
    <w:pPr>
      <w:ind w:left="720"/>
      <w:contextualSpacing/>
    </w:pPr>
    <w:rPr>
      <w:rFonts w:cstheme="minorBidi"/>
      <w:szCs w:val="24"/>
    </w:rPr>
  </w:style>
  <w:style w:type="paragraph" w:styleId="ac">
    <w:name w:val="Quote"/>
    <w:basedOn w:val="a"/>
    <w:next w:val="a"/>
    <w:link w:val="ad"/>
    <w:uiPriority w:val="29"/>
    <w:qFormat/>
    <w:rsid w:val="006F1A7B"/>
    <w:rPr>
      <w:rFonts w:asciiTheme="minorHAnsi" w:eastAsiaTheme="minorEastAsia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文 字元"/>
    <w:basedOn w:val="a0"/>
    <w:link w:val="ac"/>
    <w:uiPriority w:val="29"/>
    <w:rsid w:val="006F1A7B"/>
    <w:rPr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6F1A7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</w:rPr>
  </w:style>
  <w:style w:type="character" w:customStyle="1" w:styleId="af">
    <w:name w:val="鮮明引文 字元"/>
    <w:basedOn w:val="a0"/>
    <w:link w:val="ae"/>
    <w:uiPriority w:val="30"/>
    <w:rsid w:val="006F1A7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6F1A7B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6F1A7B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F1A7B"/>
    <w:rPr>
      <w:smallCaps/>
    </w:rPr>
  </w:style>
  <w:style w:type="character" w:styleId="af3">
    <w:name w:val="Intense Reference"/>
    <w:uiPriority w:val="32"/>
    <w:qFormat/>
    <w:rsid w:val="006F1A7B"/>
    <w:rPr>
      <w:b/>
      <w:bCs/>
      <w:smallCaps/>
      <w:color w:val="auto"/>
    </w:rPr>
  </w:style>
  <w:style w:type="character" w:styleId="af4">
    <w:name w:val="Book Title"/>
    <w:uiPriority w:val="33"/>
    <w:qFormat/>
    <w:rsid w:val="006F1A7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F1A7B"/>
    <w:pPr>
      <w:outlineLvl w:val="9"/>
    </w:pPr>
    <w:rPr>
      <w:kern w:val="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1</cp:revision>
  <dcterms:created xsi:type="dcterms:W3CDTF">2017-05-10T02:42:00Z</dcterms:created>
  <dcterms:modified xsi:type="dcterms:W3CDTF">2017-05-10T02:46:00Z</dcterms:modified>
</cp:coreProperties>
</file>